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04B5" w14:textId="77777777" w:rsidR="005E7346" w:rsidRPr="003E2491" w:rsidRDefault="005E7346" w:rsidP="00BB77A4">
      <w:pPr>
        <w:spacing w:after="0" w:line="264" w:lineRule="auto"/>
        <w:jc w:val="center"/>
        <w:rPr>
          <w:rFonts w:cstheme="minorHAnsi"/>
          <w:sz w:val="24"/>
          <w:szCs w:val="24"/>
        </w:rPr>
      </w:pPr>
      <w:bookmarkStart w:id="0" w:name="_Hlk515634774"/>
      <w:r w:rsidRPr="003E2491">
        <w:rPr>
          <w:rFonts w:cstheme="minorHAnsi"/>
          <w:b/>
          <w:sz w:val="24"/>
          <w:szCs w:val="24"/>
        </w:rPr>
        <w:t>INFORMACJA O PRZETWARZANIU DANYCH OSOBOWYCH</w:t>
      </w:r>
    </w:p>
    <w:p w14:paraId="1AD75039" w14:textId="77777777" w:rsidR="005E7346" w:rsidRPr="003E2491" w:rsidRDefault="005E7346" w:rsidP="00BB77A4">
      <w:pPr>
        <w:spacing w:after="0" w:line="264" w:lineRule="auto"/>
        <w:rPr>
          <w:rFonts w:cstheme="minorHAnsi"/>
          <w:sz w:val="24"/>
          <w:szCs w:val="24"/>
        </w:rPr>
      </w:pPr>
    </w:p>
    <w:p w14:paraId="512D6496" w14:textId="77777777" w:rsidR="005E7346" w:rsidRPr="003E2491" w:rsidRDefault="0050380F" w:rsidP="00BB77A4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E2491">
        <w:rPr>
          <w:rFonts w:cstheme="minorHAnsi"/>
          <w:sz w:val="24"/>
          <w:szCs w:val="24"/>
        </w:rPr>
        <w:t>D</w:t>
      </w:r>
      <w:r w:rsidR="005E7346" w:rsidRPr="003E2491">
        <w:rPr>
          <w:rFonts w:cstheme="minorHAnsi"/>
          <w:sz w:val="24"/>
          <w:szCs w:val="24"/>
        </w:rPr>
        <w:t xml:space="preserve">ziałając </w:t>
      </w:r>
      <w:r w:rsidR="005E7346" w:rsidRPr="003E2491">
        <w:rPr>
          <w:rFonts w:cstheme="minorHAnsi"/>
          <w:b/>
          <w:bCs/>
          <w:sz w:val="24"/>
          <w:szCs w:val="24"/>
        </w:rPr>
        <w:t>na podstawie art. 13 Rozporządzenia Parlamentu Europejskiego i Rady</w:t>
      </w:r>
      <w:r w:rsidR="005E7346" w:rsidRPr="003E2491">
        <w:rPr>
          <w:rFonts w:cstheme="minorHAnsi"/>
          <w:sz w:val="24"/>
          <w:szCs w:val="24"/>
        </w:rPr>
        <w:t xml:space="preserve"> (UE) 2016/679 z dnia 27 kwietnia 2016 r.,</w:t>
      </w:r>
      <w:r w:rsidR="00E66343" w:rsidRPr="003E2491">
        <w:rPr>
          <w:rFonts w:cstheme="minorHAnsi"/>
          <w:sz w:val="24"/>
          <w:szCs w:val="24"/>
        </w:rPr>
        <w:t xml:space="preserve"> </w:t>
      </w:r>
      <w:r w:rsidR="005E7346" w:rsidRPr="003E2491">
        <w:rPr>
          <w:rFonts w:cstheme="minorHAnsi"/>
          <w:sz w:val="24"/>
          <w:szCs w:val="24"/>
        </w:rPr>
        <w:t>w sprawie ochrony osób fizycznych w związku z przetwarzaniem danych osobowych i w sprawie swobodnego przepływu takich danych oraz uchylenia dyrektywy 95/46/WE („</w:t>
      </w:r>
      <w:proofErr w:type="spellStart"/>
      <w:r w:rsidR="005E7346" w:rsidRPr="003E2491">
        <w:rPr>
          <w:rFonts w:cstheme="minorHAnsi"/>
          <w:sz w:val="24"/>
          <w:szCs w:val="24"/>
        </w:rPr>
        <w:t>RODO</w:t>
      </w:r>
      <w:proofErr w:type="spellEnd"/>
      <w:r w:rsidR="005E7346" w:rsidRPr="003E2491">
        <w:rPr>
          <w:rFonts w:cstheme="minorHAnsi"/>
          <w:sz w:val="24"/>
          <w:szCs w:val="24"/>
        </w:rPr>
        <w:t xml:space="preserve">”) informujemy, że przetwarzamy dane osobowe. </w:t>
      </w:r>
    </w:p>
    <w:p w14:paraId="5578AC14" w14:textId="77777777" w:rsidR="005E7346" w:rsidRPr="003E2491" w:rsidRDefault="005E7346" w:rsidP="00BB77A4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50C2CDF0" w14:textId="59A75367" w:rsidR="00BA606E" w:rsidRDefault="003E2491" w:rsidP="00BA606E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BA606E" w:rsidRPr="003E2491">
        <w:rPr>
          <w:rFonts w:cstheme="minorHAnsi"/>
          <w:sz w:val="24"/>
          <w:szCs w:val="24"/>
        </w:rPr>
        <w:t xml:space="preserve">Administratorem danych osobowych jest </w:t>
      </w:r>
      <w:r w:rsidRPr="003E2491">
        <w:rPr>
          <w:rFonts w:cstheme="minorHAnsi"/>
          <w:sz w:val="24"/>
          <w:szCs w:val="24"/>
        </w:rPr>
        <w:t xml:space="preserve">Komitet inicjatywy ustawodawczej </w:t>
      </w:r>
      <w:r w:rsidRPr="003E2491">
        <w:rPr>
          <w:rFonts w:cstheme="minorHAnsi"/>
          <w:b/>
          <w:bCs/>
          <w:sz w:val="24"/>
          <w:szCs w:val="24"/>
        </w:rPr>
        <w:t>ROZWÓJ POLSKI – ustawa o zmianie ustawy o planowaniu i zagospodarowaniu przestrzennym</w:t>
      </w:r>
      <w:r>
        <w:rPr>
          <w:rFonts w:cstheme="minorHAnsi"/>
          <w:sz w:val="24"/>
          <w:szCs w:val="24"/>
        </w:rPr>
        <w:t xml:space="preserve"> z siedzibą w </w:t>
      </w:r>
      <w:r w:rsidR="000556CE">
        <w:rPr>
          <w:rFonts w:cstheme="minorHAnsi"/>
          <w:sz w:val="24"/>
          <w:szCs w:val="24"/>
        </w:rPr>
        <w:t>Rzeszowie</w:t>
      </w:r>
      <w:r>
        <w:rPr>
          <w:rFonts w:cstheme="minorHAnsi"/>
          <w:sz w:val="24"/>
          <w:szCs w:val="24"/>
        </w:rPr>
        <w:t xml:space="preserve">, </w:t>
      </w:r>
      <w:r w:rsidRPr="003E2491">
        <w:rPr>
          <w:rFonts w:cstheme="minorHAnsi"/>
          <w:sz w:val="24"/>
          <w:szCs w:val="24"/>
        </w:rPr>
        <w:t xml:space="preserve">ul. </w:t>
      </w:r>
      <w:r w:rsidR="000556CE">
        <w:rPr>
          <w:rFonts w:cstheme="minorHAnsi"/>
          <w:sz w:val="24"/>
          <w:szCs w:val="24"/>
        </w:rPr>
        <w:t>Dąbrowskiego 7/9</w:t>
      </w:r>
      <w:r w:rsidRPr="003E249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3E2491">
        <w:rPr>
          <w:rFonts w:cstheme="minorHAnsi"/>
          <w:sz w:val="24"/>
          <w:szCs w:val="24"/>
        </w:rPr>
        <w:t>3</w:t>
      </w:r>
      <w:r w:rsidR="000556CE">
        <w:rPr>
          <w:rFonts w:cstheme="minorHAnsi"/>
          <w:sz w:val="24"/>
          <w:szCs w:val="24"/>
        </w:rPr>
        <w:t>5</w:t>
      </w:r>
      <w:r w:rsidRPr="003E2491">
        <w:rPr>
          <w:rFonts w:cstheme="minorHAnsi"/>
          <w:sz w:val="24"/>
          <w:szCs w:val="24"/>
        </w:rPr>
        <w:t>-0</w:t>
      </w:r>
      <w:r w:rsidR="000556CE">
        <w:rPr>
          <w:rFonts w:cstheme="minorHAnsi"/>
          <w:sz w:val="24"/>
          <w:szCs w:val="24"/>
        </w:rPr>
        <w:t>33</w:t>
      </w:r>
      <w:r w:rsidRPr="003E2491">
        <w:rPr>
          <w:rFonts w:cstheme="minorHAnsi"/>
          <w:sz w:val="24"/>
          <w:szCs w:val="24"/>
        </w:rPr>
        <w:t xml:space="preserve"> </w:t>
      </w:r>
      <w:r w:rsidR="000556CE">
        <w:rPr>
          <w:rFonts w:cstheme="minorHAnsi"/>
          <w:sz w:val="24"/>
          <w:szCs w:val="24"/>
        </w:rPr>
        <w:t>Rzeszów</w:t>
      </w:r>
      <w:r>
        <w:rPr>
          <w:rFonts w:cstheme="minorHAnsi"/>
          <w:sz w:val="24"/>
          <w:szCs w:val="24"/>
        </w:rPr>
        <w:t xml:space="preserve">. </w:t>
      </w:r>
      <w:r w:rsidR="00BA606E" w:rsidRPr="003E2491">
        <w:rPr>
          <w:rFonts w:cstheme="minorHAnsi"/>
          <w:sz w:val="24"/>
          <w:szCs w:val="24"/>
        </w:rPr>
        <w:t xml:space="preserve">Z Administratorem Danych osobowych można się kontaktować: listownie, na adres: </w:t>
      </w:r>
      <w:r w:rsidR="000556CE" w:rsidRPr="003E2491">
        <w:rPr>
          <w:rFonts w:cstheme="minorHAnsi"/>
          <w:sz w:val="24"/>
          <w:szCs w:val="24"/>
        </w:rPr>
        <w:t xml:space="preserve">ul. </w:t>
      </w:r>
      <w:r w:rsidR="000556CE">
        <w:rPr>
          <w:rFonts w:cstheme="minorHAnsi"/>
          <w:sz w:val="24"/>
          <w:szCs w:val="24"/>
        </w:rPr>
        <w:t>Dąbrowskiego 7/9</w:t>
      </w:r>
      <w:r w:rsidR="000556CE" w:rsidRPr="003E2491">
        <w:rPr>
          <w:rFonts w:cstheme="minorHAnsi"/>
          <w:sz w:val="24"/>
          <w:szCs w:val="24"/>
        </w:rPr>
        <w:t>,</w:t>
      </w:r>
      <w:r w:rsidR="000556CE">
        <w:rPr>
          <w:rFonts w:cstheme="minorHAnsi"/>
          <w:sz w:val="24"/>
          <w:szCs w:val="24"/>
        </w:rPr>
        <w:t xml:space="preserve"> </w:t>
      </w:r>
      <w:r w:rsidR="000556CE" w:rsidRPr="003E2491">
        <w:rPr>
          <w:rFonts w:cstheme="minorHAnsi"/>
          <w:sz w:val="24"/>
          <w:szCs w:val="24"/>
        </w:rPr>
        <w:t>3</w:t>
      </w:r>
      <w:r w:rsidR="000556CE">
        <w:rPr>
          <w:rFonts w:cstheme="minorHAnsi"/>
          <w:sz w:val="24"/>
          <w:szCs w:val="24"/>
        </w:rPr>
        <w:t>5</w:t>
      </w:r>
      <w:r w:rsidR="000556CE" w:rsidRPr="003E2491">
        <w:rPr>
          <w:rFonts w:cstheme="minorHAnsi"/>
          <w:sz w:val="24"/>
          <w:szCs w:val="24"/>
        </w:rPr>
        <w:t>-0</w:t>
      </w:r>
      <w:r w:rsidR="000556CE">
        <w:rPr>
          <w:rFonts w:cstheme="minorHAnsi"/>
          <w:sz w:val="24"/>
          <w:szCs w:val="24"/>
        </w:rPr>
        <w:t>33</w:t>
      </w:r>
      <w:r w:rsidR="000556CE" w:rsidRPr="003E2491">
        <w:rPr>
          <w:rFonts w:cstheme="minorHAnsi"/>
          <w:sz w:val="24"/>
          <w:szCs w:val="24"/>
        </w:rPr>
        <w:t xml:space="preserve"> </w:t>
      </w:r>
      <w:r w:rsidR="000556CE">
        <w:rPr>
          <w:rFonts w:cstheme="minorHAnsi"/>
          <w:sz w:val="24"/>
          <w:szCs w:val="24"/>
        </w:rPr>
        <w:t>Rzeszów</w:t>
      </w:r>
      <w:r w:rsidR="00BA606E" w:rsidRPr="003E2491">
        <w:rPr>
          <w:rFonts w:cstheme="minorHAnsi"/>
          <w:sz w:val="24"/>
          <w:szCs w:val="24"/>
        </w:rPr>
        <w:t xml:space="preserve">, za pośrednictwem poczty e – mail, na adres: </w:t>
      </w:r>
      <w:r w:rsidR="00D57D15">
        <w:rPr>
          <w:rFonts w:cstheme="minorHAnsi"/>
          <w:sz w:val="24"/>
          <w:szCs w:val="24"/>
        </w:rPr>
        <w:t xml:space="preserve">biuro@rozwojpolski.pl </w:t>
      </w:r>
    </w:p>
    <w:p w14:paraId="3CE755CB" w14:textId="77777777" w:rsidR="003E2491" w:rsidRPr="003E2491" w:rsidRDefault="003E2491" w:rsidP="00BA606E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4100E90" w14:textId="77777777" w:rsidR="00F27B49" w:rsidRDefault="003E2491" w:rsidP="00F27B4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27B49">
        <w:rPr>
          <w:rFonts w:cstheme="minorHAnsi"/>
          <w:b/>
          <w:bCs/>
          <w:sz w:val="24"/>
          <w:szCs w:val="24"/>
        </w:rPr>
        <w:t>Dane osobowe</w:t>
      </w:r>
      <w:r w:rsidRPr="003E2491">
        <w:rPr>
          <w:rFonts w:cstheme="minorHAnsi"/>
          <w:sz w:val="24"/>
          <w:szCs w:val="24"/>
        </w:rPr>
        <w:t xml:space="preserve"> będą przetwarzane na podstawie art. 6 ust. 1 lit. c </w:t>
      </w:r>
      <w:proofErr w:type="spellStart"/>
      <w:r w:rsidRPr="003E2491">
        <w:rPr>
          <w:rFonts w:cstheme="minorHAnsi"/>
          <w:sz w:val="24"/>
          <w:szCs w:val="24"/>
        </w:rPr>
        <w:t>RODO</w:t>
      </w:r>
      <w:proofErr w:type="spellEnd"/>
      <w:r w:rsidRPr="003E2491">
        <w:rPr>
          <w:rFonts w:cstheme="minorHAnsi"/>
          <w:sz w:val="24"/>
          <w:szCs w:val="24"/>
        </w:rPr>
        <w:t xml:space="preserve">, tj. w związku z obowiązkiem prawnym ciążącym na Administratorze danych osobowych tj. w celu </w:t>
      </w:r>
      <w:r w:rsidR="00F27B49">
        <w:rPr>
          <w:rFonts w:cstheme="minorHAnsi"/>
          <w:sz w:val="24"/>
          <w:szCs w:val="24"/>
        </w:rPr>
        <w:t xml:space="preserve">zebrania podpisów pod projektem zmiany ustawy </w:t>
      </w:r>
      <w:r w:rsidRPr="003E2491">
        <w:rPr>
          <w:rFonts w:cstheme="minorHAnsi"/>
          <w:sz w:val="24"/>
          <w:szCs w:val="24"/>
        </w:rPr>
        <w:t xml:space="preserve">– art. </w:t>
      </w:r>
      <w:r w:rsidR="00F27B49">
        <w:rPr>
          <w:rFonts w:cstheme="minorHAnsi"/>
          <w:sz w:val="24"/>
          <w:szCs w:val="24"/>
        </w:rPr>
        <w:t>9</w:t>
      </w:r>
      <w:r w:rsidRPr="003E2491">
        <w:rPr>
          <w:rFonts w:cstheme="minorHAnsi"/>
          <w:sz w:val="24"/>
          <w:szCs w:val="24"/>
        </w:rPr>
        <w:t xml:space="preserve"> ust. </w:t>
      </w:r>
      <w:r w:rsidR="00F27B49">
        <w:rPr>
          <w:rFonts w:cstheme="minorHAnsi"/>
          <w:sz w:val="24"/>
          <w:szCs w:val="24"/>
        </w:rPr>
        <w:t>2</w:t>
      </w:r>
      <w:r w:rsidRPr="003E2491">
        <w:rPr>
          <w:rFonts w:cstheme="minorHAnsi"/>
          <w:sz w:val="24"/>
          <w:szCs w:val="24"/>
        </w:rPr>
        <w:t xml:space="preserve"> ustawy </w:t>
      </w:r>
      <w:r w:rsidR="00F27B49" w:rsidRPr="00F27B49">
        <w:rPr>
          <w:rFonts w:cstheme="minorHAnsi"/>
          <w:sz w:val="24"/>
          <w:szCs w:val="24"/>
        </w:rPr>
        <w:t>z dnia 24 czerwca 1999 r.</w:t>
      </w:r>
      <w:r w:rsidR="00F27B49">
        <w:rPr>
          <w:rFonts w:cstheme="minorHAnsi"/>
          <w:sz w:val="24"/>
          <w:szCs w:val="24"/>
        </w:rPr>
        <w:t xml:space="preserve"> </w:t>
      </w:r>
      <w:r w:rsidR="00F27B49" w:rsidRPr="00F27B49">
        <w:rPr>
          <w:rFonts w:cstheme="minorHAnsi"/>
          <w:sz w:val="24"/>
          <w:szCs w:val="24"/>
        </w:rPr>
        <w:t>o wykonywaniu inicjatywy ustawodawczej przez obywateli</w:t>
      </w:r>
      <w:r w:rsidR="00F27B49">
        <w:rPr>
          <w:rFonts w:cstheme="minorHAnsi"/>
          <w:sz w:val="24"/>
          <w:szCs w:val="24"/>
        </w:rPr>
        <w:t>.</w:t>
      </w:r>
      <w:bookmarkEnd w:id="0"/>
    </w:p>
    <w:p w14:paraId="53456E0E" w14:textId="77777777" w:rsidR="00F27B49" w:rsidRDefault="00F27B49" w:rsidP="00F27B49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3E2DC82" w14:textId="6B53BC26" w:rsidR="00F27B49" w:rsidRDefault="00F27B49" w:rsidP="00F27B49">
      <w:pPr>
        <w:spacing w:after="0" w:line="264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27B49">
        <w:rPr>
          <w:b/>
          <w:bCs/>
          <w:sz w:val="24"/>
          <w:szCs w:val="24"/>
        </w:rPr>
        <w:t>Odbiorcami danych osobowych</w:t>
      </w:r>
      <w:r w:rsidRPr="00F27B49">
        <w:rPr>
          <w:sz w:val="24"/>
          <w:szCs w:val="24"/>
        </w:rPr>
        <w:t xml:space="preserve"> mogą być podmioty uprawnione </w:t>
      </w:r>
      <w:r w:rsidR="001174E0">
        <w:rPr>
          <w:sz w:val="24"/>
          <w:szCs w:val="24"/>
        </w:rPr>
        <w:t xml:space="preserve">na podstawie obowiązujących przepisów prawa </w:t>
      </w:r>
      <w:r w:rsidR="001174E0" w:rsidRPr="00F27B49">
        <w:rPr>
          <w:sz w:val="24"/>
          <w:szCs w:val="24"/>
        </w:rPr>
        <w:t xml:space="preserve">w szczególności </w:t>
      </w:r>
      <w:r w:rsidR="001174E0">
        <w:rPr>
          <w:rFonts w:cstheme="minorHAnsi"/>
          <w:sz w:val="24"/>
          <w:szCs w:val="24"/>
        </w:rPr>
        <w:t>U</w:t>
      </w:r>
      <w:r w:rsidR="001174E0" w:rsidRPr="003E2491">
        <w:rPr>
          <w:rFonts w:cstheme="minorHAnsi"/>
          <w:sz w:val="24"/>
          <w:szCs w:val="24"/>
        </w:rPr>
        <w:t xml:space="preserve">stawy </w:t>
      </w:r>
      <w:r w:rsidR="001174E0" w:rsidRPr="00F27B49">
        <w:rPr>
          <w:rFonts w:cstheme="minorHAnsi"/>
          <w:sz w:val="24"/>
          <w:szCs w:val="24"/>
        </w:rPr>
        <w:t>z dnia 24 czerwca 1999 r.</w:t>
      </w:r>
      <w:r w:rsidR="001174E0">
        <w:rPr>
          <w:rFonts w:cstheme="minorHAnsi"/>
          <w:sz w:val="24"/>
          <w:szCs w:val="24"/>
        </w:rPr>
        <w:t xml:space="preserve"> </w:t>
      </w:r>
      <w:r w:rsidR="001174E0" w:rsidRPr="00F27B49">
        <w:rPr>
          <w:rFonts w:cstheme="minorHAnsi"/>
          <w:sz w:val="24"/>
          <w:szCs w:val="24"/>
        </w:rPr>
        <w:t>o wykonywaniu inicjatywy ustawodawczej przez obywateli</w:t>
      </w:r>
      <w:r w:rsidR="001174E0" w:rsidRPr="00F27B49">
        <w:rPr>
          <w:sz w:val="24"/>
          <w:szCs w:val="24"/>
        </w:rPr>
        <w:t xml:space="preserve"> </w:t>
      </w:r>
      <w:r w:rsidR="001174E0">
        <w:rPr>
          <w:sz w:val="24"/>
          <w:szCs w:val="24"/>
        </w:rPr>
        <w:t xml:space="preserve">np. Marszałek Sejmu, Sąd Najwyższy oraz </w:t>
      </w:r>
      <w:r w:rsidR="001174E0" w:rsidRPr="00F27B49">
        <w:rPr>
          <w:sz w:val="24"/>
          <w:szCs w:val="24"/>
        </w:rPr>
        <w:t>Ustawy z dnia 5 stycznia 2011 r. Kodeks Wyborczy</w:t>
      </w:r>
      <w:r w:rsidR="001174E0">
        <w:rPr>
          <w:sz w:val="24"/>
          <w:szCs w:val="24"/>
        </w:rPr>
        <w:t xml:space="preserve"> np. Państwowa Komisja Wyborcza oraz inne podmioty </w:t>
      </w:r>
      <w:r w:rsidRPr="00F27B49">
        <w:rPr>
          <w:sz w:val="24"/>
          <w:szCs w:val="24"/>
        </w:rPr>
        <w:t>jeżeli wykażą interes prawny lub faktyczny w otrzymaniu Państwa danych osobowych</w:t>
      </w:r>
      <w:r w:rsidR="001174E0">
        <w:rPr>
          <w:sz w:val="24"/>
          <w:szCs w:val="24"/>
        </w:rPr>
        <w:t>.</w:t>
      </w:r>
    </w:p>
    <w:p w14:paraId="58AEBCA7" w14:textId="77777777" w:rsidR="00F27B49" w:rsidRDefault="00F27B49" w:rsidP="00F27B49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588F9D4" w14:textId="77777777" w:rsidR="001174E0" w:rsidRDefault="00F27B49" w:rsidP="001174E0">
      <w:pPr>
        <w:spacing w:after="0" w:line="264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27B49">
        <w:rPr>
          <w:sz w:val="24"/>
          <w:szCs w:val="24"/>
        </w:rPr>
        <w:t xml:space="preserve">Państwa Dane osobowe </w:t>
      </w:r>
      <w:r w:rsidRPr="00F27B49">
        <w:rPr>
          <w:b/>
          <w:bCs/>
          <w:sz w:val="24"/>
          <w:szCs w:val="24"/>
        </w:rPr>
        <w:t>będą przetwarzane przez Administratora</w:t>
      </w:r>
      <w:r w:rsidRPr="00F27B49">
        <w:rPr>
          <w:sz w:val="24"/>
          <w:szCs w:val="24"/>
        </w:rPr>
        <w:t xml:space="preserve"> do czasu </w:t>
      </w:r>
      <w:r w:rsidR="001174E0">
        <w:rPr>
          <w:sz w:val="24"/>
          <w:szCs w:val="24"/>
        </w:rPr>
        <w:t xml:space="preserve">wniesienia przez </w:t>
      </w:r>
      <w:r w:rsidR="001174E0" w:rsidRPr="001174E0">
        <w:rPr>
          <w:sz w:val="24"/>
          <w:szCs w:val="24"/>
        </w:rPr>
        <w:t>Pełnomocnik</w:t>
      </w:r>
      <w:r w:rsidR="001174E0">
        <w:rPr>
          <w:sz w:val="24"/>
          <w:szCs w:val="24"/>
        </w:rPr>
        <w:t>a</w:t>
      </w:r>
      <w:r w:rsidR="001174E0" w:rsidRPr="001174E0">
        <w:rPr>
          <w:sz w:val="24"/>
          <w:szCs w:val="24"/>
        </w:rPr>
        <w:t xml:space="preserve"> komitetu do Marszałka Sejmu projekt</w:t>
      </w:r>
      <w:r w:rsidR="001174E0">
        <w:rPr>
          <w:sz w:val="24"/>
          <w:szCs w:val="24"/>
        </w:rPr>
        <w:t>u</w:t>
      </w:r>
      <w:r w:rsidR="001174E0" w:rsidRPr="001174E0">
        <w:rPr>
          <w:sz w:val="24"/>
          <w:szCs w:val="24"/>
        </w:rPr>
        <w:t xml:space="preserve"> ustawy </w:t>
      </w:r>
      <w:r w:rsidR="001174E0">
        <w:rPr>
          <w:sz w:val="24"/>
          <w:szCs w:val="24"/>
        </w:rPr>
        <w:t>z tym zastrzeżeniem, że p</w:t>
      </w:r>
      <w:r w:rsidR="001174E0" w:rsidRPr="001174E0">
        <w:rPr>
          <w:sz w:val="24"/>
          <w:szCs w:val="24"/>
        </w:rPr>
        <w:t>rojekt ustawy wraz z załączonym wykazem podpisów obywateli popierających projekt nie może zostać wniesiony później niż 3 miesiące od daty postanowienia Marszałka Sejmu o przyjęciu zawiadomienia o utworzeniu komitetu</w:t>
      </w:r>
      <w:r w:rsidR="001174E0">
        <w:rPr>
          <w:sz w:val="24"/>
          <w:szCs w:val="24"/>
        </w:rPr>
        <w:t>.</w:t>
      </w:r>
    </w:p>
    <w:p w14:paraId="3E75EDD6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</w:p>
    <w:p w14:paraId="76553F83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27B49" w:rsidRPr="00E8271C">
        <w:rPr>
          <w:sz w:val="24"/>
          <w:szCs w:val="24"/>
        </w:rPr>
        <w:t xml:space="preserve">Przysługuje Państwu </w:t>
      </w:r>
      <w:r w:rsidR="00F27B49" w:rsidRPr="00E8271C">
        <w:rPr>
          <w:b/>
          <w:bCs/>
          <w:sz w:val="24"/>
          <w:szCs w:val="24"/>
        </w:rPr>
        <w:t>prawo dostępu do danych</w:t>
      </w:r>
      <w:r w:rsidR="00F27B49" w:rsidRPr="00E8271C">
        <w:rPr>
          <w:sz w:val="24"/>
          <w:szCs w:val="24"/>
        </w:rPr>
        <w:t xml:space="preserve">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 </w:t>
      </w:r>
      <w:proofErr w:type="spellStart"/>
      <w:r w:rsidR="00F27B49" w:rsidRPr="00E8271C">
        <w:rPr>
          <w:sz w:val="24"/>
          <w:szCs w:val="24"/>
        </w:rPr>
        <w:t>RODO</w:t>
      </w:r>
      <w:proofErr w:type="spellEnd"/>
      <w:r w:rsidR="00F27B49">
        <w:rPr>
          <w:sz w:val="24"/>
          <w:szCs w:val="24"/>
        </w:rPr>
        <w:t xml:space="preserve"> lub innych ustaw</w:t>
      </w:r>
      <w:r w:rsidR="00F27B49" w:rsidRPr="00E8271C">
        <w:rPr>
          <w:sz w:val="24"/>
          <w:szCs w:val="24"/>
        </w:rPr>
        <w:t xml:space="preserve">, które mogą ograniczyć lub wyłączyć poszczególne prawa wskazane powyżej. </w:t>
      </w:r>
    </w:p>
    <w:p w14:paraId="75149FE3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</w:p>
    <w:p w14:paraId="094FFAC1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27B49" w:rsidRPr="001174E0">
        <w:rPr>
          <w:sz w:val="24"/>
          <w:szCs w:val="24"/>
        </w:rPr>
        <w:t xml:space="preserve">Przysługuje Państwu również </w:t>
      </w:r>
      <w:r w:rsidR="00F27B49" w:rsidRPr="001174E0">
        <w:rPr>
          <w:b/>
          <w:bCs/>
          <w:sz w:val="24"/>
          <w:szCs w:val="24"/>
        </w:rPr>
        <w:t>prawo do wniesienia skargi</w:t>
      </w:r>
      <w:r w:rsidR="00F27B49" w:rsidRPr="001174E0">
        <w:rPr>
          <w:sz w:val="24"/>
          <w:szCs w:val="24"/>
        </w:rPr>
        <w:t xml:space="preserve"> do organu nadzorczego w przypadku gdy Państwa zdaniem dane osobowe są przetwarzane w sposób niezgodny z obowiązującym prawem. Organem nadzorczym w kwestii ochrony danych osobowych jest Prezes Urzędu Ochrony Danych Osobowych.  </w:t>
      </w:r>
    </w:p>
    <w:p w14:paraId="3E7AB074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</w:p>
    <w:p w14:paraId="62A4320F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27B49" w:rsidRPr="001174E0">
        <w:rPr>
          <w:sz w:val="24"/>
          <w:szCs w:val="24"/>
        </w:rPr>
        <w:t xml:space="preserve">Podanie przez Państwa danych osobowych </w:t>
      </w:r>
      <w:r w:rsidR="00F27B49" w:rsidRPr="001174E0">
        <w:rPr>
          <w:b/>
          <w:bCs/>
          <w:sz w:val="24"/>
          <w:szCs w:val="24"/>
        </w:rPr>
        <w:t>jest dobrowolne</w:t>
      </w:r>
      <w:r w:rsidR="00F27B49" w:rsidRPr="001174E0">
        <w:rPr>
          <w:sz w:val="24"/>
          <w:szCs w:val="24"/>
        </w:rPr>
        <w:t xml:space="preserve">, natomiast kategorie danych osobowych umieszczonych na liście poparcia są wymagana przez przepisy </w:t>
      </w:r>
      <w:r>
        <w:rPr>
          <w:rFonts w:cstheme="minorHAnsi"/>
          <w:sz w:val="24"/>
          <w:szCs w:val="24"/>
        </w:rPr>
        <w:t>U</w:t>
      </w:r>
      <w:r w:rsidRPr="003E2491">
        <w:rPr>
          <w:rFonts w:cstheme="minorHAnsi"/>
          <w:sz w:val="24"/>
          <w:szCs w:val="24"/>
        </w:rPr>
        <w:t xml:space="preserve">stawy </w:t>
      </w:r>
      <w:r w:rsidRPr="00F27B49">
        <w:rPr>
          <w:rFonts w:cstheme="minorHAnsi"/>
          <w:sz w:val="24"/>
          <w:szCs w:val="24"/>
        </w:rPr>
        <w:t>z dnia 24 czerwca 1999 r.</w:t>
      </w:r>
      <w:r>
        <w:rPr>
          <w:rFonts w:cstheme="minorHAnsi"/>
          <w:sz w:val="24"/>
          <w:szCs w:val="24"/>
        </w:rPr>
        <w:t xml:space="preserve"> </w:t>
      </w:r>
      <w:r w:rsidRPr="00F27B49">
        <w:rPr>
          <w:rFonts w:cstheme="minorHAnsi"/>
          <w:sz w:val="24"/>
          <w:szCs w:val="24"/>
        </w:rPr>
        <w:t>o wykonywaniu inicjatywy ustawodawczej przez obywateli</w:t>
      </w:r>
      <w:r>
        <w:rPr>
          <w:sz w:val="24"/>
          <w:szCs w:val="24"/>
        </w:rPr>
        <w:t>.</w:t>
      </w:r>
    </w:p>
    <w:p w14:paraId="6362374B" w14:textId="77777777" w:rsidR="001174E0" w:rsidRDefault="001174E0" w:rsidP="001174E0">
      <w:pPr>
        <w:spacing w:after="0" w:line="264" w:lineRule="auto"/>
        <w:jc w:val="both"/>
        <w:rPr>
          <w:sz w:val="24"/>
          <w:szCs w:val="24"/>
        </w:rPr>
      </w:pPr>
    </w:p>
    <w:p w14:paraId="4BC2E08F" w14:textId="4AD45FD1" w:rsidR="00F27B49" w:rsidRPr="00E8271C" w:rsidRDefault="001174E0" w:rsidP="001174E0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27B49" w:rsidRPr="00E8271C">
        <w:rPr>
          <w:sz w:val="24"/>
          <w:szCs w:val="24"/>
        </w:rPr>
        <w:t xml:space="preserve">Państwa dane osobowe </w:t>
      </w:r>
      <w:r w:rsidR="00F27B49" w:rsidRPr="00E8271C">
        <w:rPr>
          <w:b/>
          <w:bCs/>
          <w:sz w:val="24"/>
          <w:szCs w:val="24"/>
        </w:rPr>
        <w:t>nie są przetwarzane w sposób zautomatyzowany</w:t>
      </w:r>
      <w:r w:rsidR="00F27B49" w:rsidRPr="00E8271C">
        <w:rPr>
          <w:sz w:val="24"/>
          <w:szCs w:val="24"/>
        </w:rPr>
        <w:t>, w tym profilowane.</w:t>
      </w:r>
    </w:p>
    <w:p w14:paraId="5522D8F1" w14:textId="1AD57352" w:rsidR="0050380F" w:rsidRPr="003E2491" w:rsidRDefault="0050380F" w:rsidP="00F27B49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sectPr w:rsidR="0050380F" w:rsidRPr="003E2491" w:rsidSect="00E6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B5D"/>
    <w:multiLevelType w:val="hybridMultilevel"/>
    <w:tmpl w:val="DDB62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868"/>
    <w:multiLevelType w:val="hybridMultilevel"/>
    <w:tmpl w:val="01D8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1FD2"/>
    <w:multiLevelType w:val="hybridMultilevel"/>
    <w:tmpl w:val="FEE67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64AED"/>
    <w:multiLevelType w:val="hybridMultilevel"/>
    <w:tmpl w:val="6054E9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7F57BC"/>
    <w:multiLevelType w:val="hybridMultilevel"/>
    <w:tmpl w:val="44389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4A770B"/>
    <w:multiLevelType w:val="hybridMultilevel"/>
    <w:tmpl w:val="44305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055AE"/>
    <w:multiLevelType w:val="hybridMultilevel"/>
    <w:tmpl w:val="56764DA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C30D3B"/>
    <w:multiLevelType w:val="hybridMultilevel"/>
    <w:tmpl w:val="B5586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A6C19DA"/>
    <w:multiLevelType w:val="hybridMultilevel"/>
    <w:tmpl w:val="10722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8B0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F70969"/>
    <w:multiLevelType w:val="hybridMultilevel"/>
    <w:tmpl w:val="8318D58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707EF0"/>
    <w:multiLevelType w:val="hybridMultilevel"/>
    <w:tmpl w:val="73F0638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F916DA"/>
    <w:multiLevelType w:val="hybridMultilevel"/>
    <w:tmpl w:val="A9FA4E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7050670">
    <w:abstractNumId w:val="12"/>
  </w:num>
  <w:num w:numId="2" w16cid:durableId="1215773394">
    <w:abstractNumId w:val="8"/>
  </w:num>
  <w:num w:numId="3" w16cid:durableId="1230193705">
    <w:abstractNumId w:val="5"/>
  </w:num>
  <w:num w:numId="4" w16cid:durableId="1620642426">
    <w:abstractNumId w:val="13"/>
  </w:num>
  <w:num w:numId="5" w16cid:durableId="2025934386">
    <w:abstractNumId w:val="10"/>
  </w:num>
  <w:num w:numId="6" w16cid:durableId="1186796835">
    <w:abstractNumId w:val="15"/>
  </w:num>
  <w:num w:numId="7" w16cid:durableId="1311908523">
    <w:abstractNumId w:val="18"/>
  </w:num>
  <w:num w:numId="8" w16cid:durableId="237449034">
    <w:abstractNumId w:val="18"/>
  </w:num>
  <w:num w:numId="9" w16cid:durableId="1201865731">
    <w:abstractNumId w:val="17"/>
  </w:num>
  <w:num w:numId="10" w16cid:durableId="1673872690">
    <w:abstractNumId w:val="14"/>
  </w:num>
  <w:num w:numId="11" w16cid:durableId="663552917">
    <w:abstractNumId w:val="9"/>
  </w:num>
  <w:num w:numId="12" w16cid:durableId="998384711">
    <w:abstractNumId w:val="11"/>
  </w:num>
  <w:num w:numId="13" w16cid:durableId="1800296766">
    <w:abstractNumId w:val="16"/>
  </w:num>
  <w:num w:numId="14" w16cid:durableId="911476100">
    <w:abstractNumId w:val="7"/>
  </w:num>
  <w:num w:numId="15" w16cid:durableId="374082807">
    <w:abstractNumId w:val="4"/>
  </w:num>
  <w:num w:numId="16" w16cid:durableId="812021338">
    <w:abstractNumId w:val="1"/>
  </w:num>
  <w:num w:numId="17" w16cid:durableId="1966425721">
    <w:abstractNumId w:val="6"/>
  </w:num>
  <w:num w:numId="18" w16cid:durableId="1339843600">
    <w:abstractNumId w:val="0"/>
  </w:num>
  <w:num w:numId="19" w16cid:durableId="239102340">
    <w:abstractNumId w:val="3"/>
  </w:num>
  <w:num w:numId="20" w16cid:durableId="825778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46"/>
    <w:rsid w:val="00013EF2"/>
    <w:rsid w:val="0003206D"/>
    <w:rsid w:val="000556CE"/>
    <w:rsid w:val="0006417B"/>
    <w:rsid w:val="00073107"/>
    <w:rsid w:val="00083360"/>
    <w:rsid w:val="000858A9"/>
    <w:rsid w:val="00085FEB"/>
    <w:rsid w:val="000C33BB"/>
    <w:rsid w:val="000C3B89"/>
    <w:rsid w:val="000C5249"/>
    <w:rsid w:val="000E578B"/>
    <w:rsid w:val="001174E0"/>
    <w:rsid w:val="001233CE"/>
    <w:rsid w:val="001358DB"/>
    <w:rsid w:val="00147BFE"/>
    <w:rsid w:val="00160F5D"/>
    <w:rsid w:val="00164EF3"/>
    <w:rsid w:val="00190C0E"/>
    <w:rsid w:val="001B095A"/>
    <w:rsid w:val="001F12E8"/>
    <w:rsid w:val="001F6C37"/>
    <w:rsid w:val="00206AC1"/>
    <w:rsid w:val="00233262"/>
    <w:rsid w:val="00247B54"/>
    <w:rsid w:val="00255B0F"/>
    <w:rsid w:val="00272DCE"/>
    <w:rsid w:val="00277F31"/>
    <w:rsid w:val="00296F5F"/>
    <w:rsid w:val="002C7744"/>
    <w:rsid w:val="002E1068"/>
    <w:rsid w:val="002E50C2"/>
    <w:rsid w:val="00314854"/>
    <w:rsid w:val="003558A2"/>
    <w:rsid w:val="00362723"/>
    <w:rsid w:val="00377EC4"/>
    <w:rsid w:val="00396608"/>
    <w:rsid w:val="003B30DA"/>
    <w:rsid w:val="003E2491"/>
    <w:rsid w:val="004107BB"/>
    <w:rsid w:val="0045081B"/>
    <w:rsid w:val="00455713"/>
    <w:rsid w:val="0047321C"/>
    <w:rsid w:val="004770D6"/>
    <w:rsid w:val="004E5676"/>
    <w:rsid w:val="0050380F"/>
    <w:rsid w:val="0050395A"/>
    <w:rsid w:val="0052540F"/>
    <w:rsid w:val="00542DAA"/>
    <w:rsid w:val="0059377B"/>
    <w:rsid w:val="005D0D28"/>
    <w:rsid w:val="005E7346"/>
    <w:rsid w:val="006526BB"/>
    <w:rsid w:val="006713CC"/>
    <w:rsid w:val="00696F0B"/>
    <w:rsid w:val="006F0387"/>
    <w:rsid w:val="00757DBA"/>
    <w:rsid w:val="00763EBA"/>
    <w:rsid w:val="007F41F9"/>
    <w:rsid w:val="00800B81"/>
    <w:rsid w:val="008612F5"/>
    <w:rsid w:val="008671B4"/>
    <w:rsid w:val="00881A47"/>
    <w:rsid w:val="00882C53"/>
    <w:rsid w:val="008A47AB"/>
    <w:rsid w:val="008C7021"/>
    <w:rsid w:val="008F2F9F"/>
    <w:rsid w:val="009242CD"/>
    <w:rsid w:val="00936128"/>
    <w:rsid w:val="009B759A"/>
    <w:rsid w:val="009C2E90"/>
    <w:rsid w:val="00A45949"/>
    <w:rsid w:val="00A46BE3"/>
    <w:rsid w:val="00A46DE7"/>
    <w:rsid w:val="00A929BF"/>
    <w:rsid w:val="00AD50FB"/>
    <w:rsid w:val="00AD794E"/>
    <w:rsid w:val="00B80DE4"/>
    <w:rsid w:val="00B947DF"/>
    <w:rsid w:val="00BA606E"/>
    <w:rsid w:val="00BB77A4"/>
    <w:rsid w:val="00C13A95"/>
    <w:rsid w:val="00C20778"/>
    <w:rsid w:val="00C651E1"/>
    <w:rsid w:val="00C728C3"/>
    <w:rsid w:val="00C926D0"/>
    <w:rsid w:val="00CB1C67"/>
    <w:rsid w:val="00CB319D"/>
    <w:rsid w:val="00CC310C"/>
    <w:rsid w:val="00CC40C7"/>
    <w:rsid w:val="00D3700F"/>
    <w:rsid w:val="00D57D15"/>
    <w:rsid w:val="00D607A4"/>
    <w:rsid w:val="00D86A51"/>
    <w:rsid w:val="00E05CFE"/>
    <w:rsid w:val="00E11216"/>
    <w:rsid w:val="00E40B3B"/>
    <w:rsid w:val="00E66343"/>
    <w:rsid w:val="00EC53A1"/>
    <w:rsid w:val="00EF1166"/>
    <w:rsid w:val="00F04374"/>
    <w:rsid w:val="00F27B49"/>
    <w:rsid w:val="00F43B09"/>
    <w:rsid w:val="00F84668"/>
    <w:rsid w:val="00FB1464"/>
    <w:rsid w:val="00FB4CB0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D9A9"/>
  <w15:chartTrackingRefBased/>
  <w15:docId w15:val="{FCBD8A17-0F2D-4373-A8EC-1BE57B9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A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290A-E002-4221-9964-12B3C500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Arkadiusz Korbelak</cp:lastModifiedBy>
  <cp:revision>5</cp:revision>
  <dcterms:created xsi:type="dcterms:W3CDTF">2025-07-03T12:09:00Z</dcterms:created>
  <dcterms:modified xsi:type="dcterms:W3CDTF">2025-07-09T08:19:00Z</dcterms:modified>
</cp:coreProperties>
</file>